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3C" w:rsidRDefault="00656E3C" w:rsidP="00656E3C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656E3C" w:rsidRPr="004C70CD" w:rsidRDefault="00656E3C" w:rsidP="00656E3C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0131F7" w:rsidRPr="00656E3C" w:rsidRDefault="000131F7" w:rsidP="00013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3C">
        <w:rPr>
          <w:rFonts w:ascii="Times New Roman" w:hAnsi="Times New Roman"/>
          <w:b/>
          <w:sz w:val="24"/>
          <w:szCs w:val="24"/>
        </w:rPr>
        <w:t>Справка</w:t>
      </w:r>
    </w:p>
    <w:p w:rsidR="000131F7" w:rsidRDefault="000131F7" w:rsidP="000131F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9820C2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</w:t>
      </w:r>
      <w:r w:rsidRPr="00166EDF">
        <w:rPr>
          <w:rFonts w:ascii="Times New Roman" w:hAnsi="Times New Roman"/>
          <w:sz w:val="24"/>
          <w:szCs w:val="24"/>
        </w:rPr>
        <w:t xml:space="preserve">образовательной программы высшего образования </w:t>
      </w:r>
      <w:r w:rsidR="0029727D">
        <w:rPr>
          <w:rFonts w:ascii="Times New Roman" w:hAnsi="Times New Roman"/>
          <w:sz w:val="24"/>
          <w:szCs w:val="24"/>
        </w:rPr>
        <w:t>– программа бакалавриата</w:t>
      </w:r>
    </w:p>
    <w:p w:rsidR="0029727D" w:rsidRPr="0029727D" w:rsidRDefault="0029727D" w:rsidP="0029727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9727D">
        <w:rPr>
          <w:rFonts w:ascii="Times New Roman" w:hAnsi="Times New Roman"/>
          <w:sz w:val="24"/>
          <w:szCs w:val="24"/>
        </w:rPr>
        <w:t>09.03.03 Прикладная информатика. Прикладная информатика в информационной сфере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53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1843"/>
        <w:gridCol w:w="1843"/>
        <w:gridCol w:w="3685"/>
        <w:gridCol w:w="3686"/>
        <w:gridCol w:w="3164"/>
      </w:tblGrid>
      <w:tr w:rsidR="00656E3C" w:rsidRPr="00656E3C" w:rsidTr="00656E3C">
        <w:trPr>
          <w:trHeight w:val="10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E3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E3C">
              <w:rPr>
                <w:rFonts w:ascii="Times New Roman" w:hAnsi="Times New Roman" w:cs="Times New Roman"/>
              </w:rPr>
              <w:t>Наименование специальности, направления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и структуры данных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Базы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аудитория для проведения лабораторных занятий ауд.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 лаборатория "Исследования методов оценки техносферной безопасности 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Лабораторные стенды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Визуальные среды разработки программного обеспечения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Вычислительные системы, сети и телекоммуникации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314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 компьютер Pentium Core  2DUO  2,53 ГГц – 13 шт.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Интернет-программирование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инфраструктура предприятия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ресурсы и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ресурсы общества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системы в логистике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Информационные системы железнодорожного транспорта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Компьютерная графика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Корпоративные информационные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765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Корпоративные экономические информационные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765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Линейные экономические модели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Надежность информационных систем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Операционные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информационного поиска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теории информатики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информационной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Основы теории надежности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теории передачи данных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Правовые основы информатизации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математических пакетов в инженерии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Проектный практикум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информационной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Русский язык и культура речи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765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и сети передачи данных на железнодорожном транспорте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765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765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управления на железнодорожном транспорте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765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интернет-технологии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7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Стандартизация информационно -коммуникационны</w:t>
            </w: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 технологий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1.Учебная аудитория для проведений занятия лекционного типа, групповых и индивидуальных консультаций, а также </w:t>
            </w: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алгоритмов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информационными системами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Магазин сопротивлений, реохорд, гальванометр, набор резисторов, оптическая скамья, проекционный фонарь, дифракционная решетка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Хранилища данных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Экспертные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Эффективность информационных систем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4C7BB8">
        <w:trPr>
          <w:trHeight w:val="10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сфере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Языки программирования высокого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Pentium Core  2DUO  2,53 ГГц – 13 шт.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0F4274" w:rsidRPr="00656E3C" w:rsidTr="00656E3C">
        <w:trPr>
          <w:trHeight w:val="10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самостоятельной работы ауд. 219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 PentiumCore  2DUO  2,53 ГГц/ RAM 1024Mb/HDD 250Gb  8шт.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74" w:rsidRPr="00656E3C" w:rsidRDefault="000F4274" w:rsidP="000F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bookmarkEnd w:id="0"/>
    </w:tbl>
    <w:p w:rsidR="00F100C2" w:rsidRDefault="00F100C2" w:rsidP="00617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100C2" w:rsidSect="00E71BAF">
      <w:footerReference w:type="default" r:id="rId8"/>
      <w:pgSz w:w="16838" w:h="11906" w:orient="landscape" w:code="9"/>
      <w:pgMar w:top="1701" w:right="851" w:bottom="709" w:left="851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F4" w:rsidRDefault="003663F4">
      <w:pPr>
        <w:spacing w:after="0" w:line="240" w:lineRule="auto"/>
      </w:pPr>
      <w:r>
        <w:separator/>
      </w:r>
    </w:p>
  </w:endnote>
  <w:endnote w:type="continuationSeparator" w:id="0">
    <w:p w:rsidR="003663F4" w:rsidRDefault="0036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80" w:rsidRPr="00515AEC" w:rsidRDefault="00301A80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F4" w:rsidRDefault="003663F4">
      <w:pPr>
        <w:spacing w:after="0" w:line="240" w:lineRule="auto"/>
      </w:pPr>
      <w:r>
        <w:separator/>
      </w:r>
    </w:p>
  </w:footnote>
  <w:footnote w:type="continuationSeparator" w:id="0">
    <w:p w:rsidR="003663F4" w:rsidRDefault="0036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2877"/>
    <w:rsid w:val="000050EC"/>
    <w:rsid w:val="000131F7"/>
    <w:rsid w:val="00032AA4"/>
    <w:rsid w:val="000347CE"/>
    <w:rsid w:val="000414E9"/>
    <w:rsid w:val="00045758"/>
    <w:rsid w:val="00072376"/>
    <w:rsid w:val="00072C5D"/>
    <w:rsid w:val="000827E2"/>
    <w:rsid w:val="0008499A"/>
    <w:rsid w:val="00084EAC"/>
    <w:rsid w:val="00097A19"/>
    <w:rsid w:val="000D1FFF"/>
    <w:rsid w:val="000F3029"/>
    <w:rsid w:val="000F4274"/>
    <w:rsid w:val="00111F30"/>
    <w:rsid w:val="00116134"/>
    <w:rsid w:val="0011647F"/>
    <w:rsid w:val="00143AD3"/>
    <w:rsid w:val="00147DCB"/>
    <w:rsid w:val="001752A8"/>
    <w:rsid w:val="001844CE"/>
    <w:rsid w:val="00191A74"/>
    <w:rsid w:val="00196F3C"/>
    <w:rsid w:val="00197729"/>
    <w:rsid w:val="001978EF"/>
    <w:rsid w:val="001A58CA"/>
    <w:rsid w:val="001A5E4D"/>
    <w:rsid w:val="001E6E14"/>
    <w:rsid w:val="001F0AD0"/>
    <w:rsid w:val="001F2E51"/>
    <w:rsid w:val="002070B4"/>
    <w:rsid w:val="00212D01"/>
    <w:rsid w:val="00254354"/>
    <w:rsid w:val="00292609"/>
    <w:rsid w:val="0029727D"/>
    <w:rsid w:val="002B441E"/>
    <w:rsid w:val="002B541E"/>
    <w:rsid w:val="002C1B4C"/>
    <w:rsid w:val="002C719C"/>
    <w:rsid w:val="002E7DE6"/>
    <w:rsid w:val="00301A80"/>
    <w:rsid w:val="00304E04"/>
    <w:rsid w:val="003146CA"/>
    <w:rsid w:val="003156D7"/>
    <w:rsid w:val="0031768D"/>
    <w:rsid w:val="00327A54"/>
    <w:rsid w:val="003374B2"/>
    <w:rsid w:val="00341598"/>
    <w:rsid w:val="00364097"/>
    <w:rsid w:val="003663F4"/>
    <w:rsid w:val="0037263B"/>
    <w:rsid w:val="00373EBF"/>
    <w:rsid w:val="00386835"/>
    <w:rsid w:val="0039426A"/>
    <w:rsid w:val="00397C18"/>
    <w:rsid w:val="003C3091"/>
    <w:rsid w:val="003C652A"/>
    <w:rsid w:val="003D67EB"/>
    <w:rsid w:val="00403114"/>
    <w:rsid w:val="004046C0"/>
    <w:rsid w:val="004050C5"/>
    <w:rsid w:val="00410809"/>
    <w:rsid w:val="00412370"/>
    <w:rsid w:val="00422E91"/>
    <w:rsid w:val="0043561C"/>
    <w:rsid w:val="00437053"/>
    <w:rsid w:val="00461207"/>
    <w:rsid w:val="004633D3"/>
    <w:rsid w:val="00464030"/>
    <w:rsid w:val="00477359"/>
    <w:rsid w:val="004938A4"/>
    <w:rsid w:val="004A3FAF"/>
    <w:rsid w:val="004B3F4A"/>
    <w:rsid w:val="004C3BB6"/>
    <w:rsid w:val="004C7E90"/>
    <w:rsid w:val="004D394E"/>
    <w:rsid w:val="004D5666"/>
    <w:rsid w:val="004D7EC7"/>
    <w:rsid w:val="004F14EC"/>
    <w:rsid w:val="004F23E0"/>
    <w:rsid w:val="004F4F08"/>
    <w:rsid w:val="00500B87"/>
    <w:rsid w:val="00507ADA"/>
    <w:rsid w:val="005366EB"/>
    <w:rsid w:val="00555B45"/>
    <w:rsid w:val="00595EB9"/>
    <w:rsid w:val="0059605D"/>
    <w:rsid w:val="00597765"/>
    <w:rsid w:val="005B7281"/>
    <w:rsid w:val="005C1B50"/>
    <w:rsid w:val="005C2553"/>
    <w:rsid w:val="005D029B"/>
    <w:rsid w:val="005E0042"/>
    <w:rsid w:val="005E5A1A"/>
    <w:rsid w:val="00601398"/>
    <w:rsid w:val="0060225C"/>
    <w:rsid w:val="006109C8"/>
    <w:rsid w:val="006115ED"/>
    <w:rsid w:val="0061740B"/>
    <w:rsid w:val="00647B0E"/>
    <w:rsid w:val="006555D6"/>
    <w:rsid w:val="00656E3C"/>
    <w:rsid w:val="00657F0D"/>
    <w:rsid w:val="00670A46"/>
    <w:rsid w:val="00672C4C"/>
    <w:rsid w:val="006D6826"/>
    <w:rsid w:val="006E1A07"/>
    <w:rsid w:val="006E5593"/>
    <w:rsid w:val="00730658"/>
    <w:rsid w:val="00753EE9"/>
    <w:rsid w:val="007679C5"/>
    <w:rsid w:val="00773E4F"/>
    <w:rsid w:val="00775EFD"/>
    <w:rsid w:val="00793669"/>
    <w:rsid w:val="00795E14"/>
    <w:rsid w:val="00796758"/>
    <w:rsid w:val="007A6F3A"/>
    <w:rsid w:val="007B3CE1"/>
    <w:rsid w:val="007C11A7"/>
    <w:rsid w:val="007C5876"/>
    <w:rsid w:val="007E028D"/>
    <w:rsid w:val="00804D74"/>
    <w:rsid w:val="00835C4A"/>
    <w:rsid w:val="008412BA"/>
    <w:rsid w:val="008557F0"/>
    <w:rsid w:val="00860E96"/>
    <w:rsid w:val="008719A3"/>
    <w:rsid w:val="008824C1"/>
    <w:rsid w:val="00884ECE"/>
    <w:rsid w:val="00892079"/>
    <w:rsid w:val="008A19A1"/>
    <w:rsid w:val="008D19EE"/>
    <w:rsid w:val="008E028C"/>
    <w:rsid w:val="008F5868"/>
    <w:rsid w:val="0092194A"/>
    <w:rsid w:val="00935892"/>
    <w:rsid w:val="00937766"/>
    <w:rsid w:val="0095279D"/>
    <w:rsid w:val="00953488"/>
    <w:rsid w:val="00977BED"/>
    <w:rsid w:val="009820C2"/>
    <w:rsid w:val="009902A1"/>
    <w:rsid w:val="009A1060"/>
    <w:rsid w:val="009A448A"/>
    <w:rsid w:val="009B1F2F"/>
    <w:rsid w:val="009C29F4"/>
    <w:rsid w:val="009C728D"/>
    <w:rsid w:val="009D2C6A"/>
    <w:rsid w:val="009D3BA6"/>
    <w:rsid w:val="009E09C0"/>
    <w:rsid w:val="009E31CE"/>
    <w:rsid w:val="00A02052"/>
    <w:rsid w:val="00A0607D"/>
    <w:rsid w:val="00A3233F"/>
    <w:rsid w:val="00A43287"/>
    <w:rsid w:val="00A45811"/>
    <w:rsid w:val="00A47C08"/>
    <w:rsid w:val="00A52895"/>
    <w:rsid w:val="00A533F4"/>
    <w:rsid w:val="00A55E2A"/>
    <w:rsid w:val="00A63C90"/>
    <w:rsid w:val="00A833FC"/>
    <w:rsid w:val="00A91FE4"/>
    <w:rsid w:val="00A9361B"/>
    <w:rsid w:val="00AB2702"/>
    <w:rsid w:val="00AB53CC"/>
    <w:rsid w:val="00AC360A"/>
    <w:rsid w:val="00AD1A65"/>
    <w:rsid w:val="00AD5223"/>
    <w:rsid w:val="00AE1C84"/>
    <w:rsid w:val="00AE40E1"/>
    <w:rsid w:val="00AE5862"/>
    <w:rsid w:val="00AF4162"/>
    <w:rsid w:val="00AF59B2"/>
    <w:rsid w:val="00AF78CD"/>
    <w:rsid w:val="00B012FE"/>
    <w:rsid w:val="00B118E4"/>
    <w:rsid w:val="00B12090"/>
    <w:rsid w:val="00B20DFE"/>
    <w:rsid w:val="00B216F1"/>
    <w:rsid w:val="00B344E9"/>
    <w:rsid w:val="00B424FE"/>
    <w:rsid w:val="00B66401"/>
    <w:rsid w:val="00B76378"/>
    <w:rsid w:val="00BA6E50"/>
    <w:rsid w:val="00BB337A"/>
    <w:rsid w:val="00BC7A66"/>
    <w:rsid w:val="00BE0913"/>
    <w:rsid w:val="00C37538"/>
    <w:rsid w:val="00C60F2C"/>
    <w:rsid w:val="00C6313D"/>
    <w:rsid w:val="00C732DF"/>
    <w:rsid w:val="00CB16C5"/>
    <w:rsid w:val="00CB2D87"/>
    <w:rsid w:val="00CB742D"/>
    <w:rsid w:val="00CC07BA"/>
    <w:rsid w:val="00CD07DC"/>
    <w:rsid w:val="00CD07E7"/>
    <w:rsid w:val="00D04131"/>
    <w:rsid w:val="00D1234B"/>
    <w:rsid w:val="00D22FDB"/>
    <w:rsid w:val="00D32623"/>
    <w:rsid w:val="00D44115"/>
    <w:rsid w:val="00D47911"/>
    <w:rsid w:val="00D543D6"/>
    <w:rsid w:val="00D6159F"/>
    <w:rsid w:val="00D845B2"/>
    <w:rsid w:val="00D968FE"/>
    <w:rsid w:val="00DA699C"/>
    <w:rsid w:val="00DE0701"/>
    <w:rsid w:val="00DE7B30"/>
    <w:rsid w:val="00DF462A"/>
    <w:rsid w:val="00E12B43"/>
    <w:rsid w:val="00E1335D"/>
    <w:rsid w:val="00E25007"/>
    <w:rsid w:val="00E26E93"/>
    <w:rsid w:val="00E56AF7"/>
    <w:rsid w:val="00E574F6"/>
    <w:rsid w:val="00E71BAF"/>
    <w:rsid w:val="00E92FA1"/>
    <w:rsid w:val="00E958BB"/>
    <w:rsid w:val="00EB0E7C"/>
    <w:rsid w:val="00EB5AAD"/>
    <w:rsid w:val="00EC1BAA"/>
    <w:rsid w:val="00EE5512"/>
    <w:rsid w:val="00EF5C02"/>
    <w:rsid w:val="00F00638"/>
    <w:rsid w:val="00F04D82"/>
    <w:rsid w:val="00F063E8"/>
    <w:rsid w:val="00F100C2"/>
    <w:rsid w:val="00F22646"/>
    <w:rsid w:val="00F35E05"/>
    <w:rsid w:val="00F36B0C"/>
    <w:rsid w:val="00F45467"/>
    <w:rsid w:val="00F535AB"/>
    <w:rsid w:val="00F70D5E"/>
    <w:rsid w:val="00FA1C40"/>
    <w:rsid w:val="00FB1AC8"/>
    <w:rsid w:val="00FB40BD"/>
    <w:rsid w:val="00FD359F"/>
    <w:rsid w:val="00FE3EB2"/>
    <w:rsid w:val="00FE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DDC01-6259-4531-BDD1-AF65610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93"/>
  </w:style>
  <w:style w:type="paragraph" w:styleId="1">
    <w:name w:val="heading 1"/>
    <w:basedOn w:val="a"/>
    <w:next w:val="a"/>
    <w:link w:val="10"/>
    <w:uiPriority w:val="9"/>
    <w:qFormat/>
    <w:rsid w:val="00A47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1978E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1978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DE7B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DE7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DE7B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DE7B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DE7B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DE7B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1978E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1978EF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Содержимое таблицы"/>
    <w:basedOn w:val="a"/>
    <w:rsid w:val="000131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7679C5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679C5"/>
    <w:rPr>
      <w:color w:val="0000FF"/>
      <w:u w:val="single"/>
    </w:r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DE7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DE7B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DE7B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DE7B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DE7B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DE7B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DE7B30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DE7B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E7B30"/>
    <w:pPr>
      <w:ind w:firstLine="851"/>
      <w:jc w:val="both"/>
    </w:pPr>
  </w:style>
  <w:style w:type="paragraph" w:styleId="af3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DE7B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Strong"/>
    <w:uiPriority w:val="22"/>
    <w:qFormat/>
    <w:rsid w:val="00DE7B30"/>
    <w:rPr>
      <w:b/>
      <w:bCs/>
    </w:rPr>
  </w:style>
  <w:style w:type="character" w:styleId="af5">
    <w:name w:val="Emphasis"/>
    <w:uiPriority w:val="20"/>
    <w:qFormat/>
    <w:rsid w:val="00DE7B30"/>
    <w:rPr>
      <w:i/>
      <w:iCs/>
    </w:rPr>
  </w:style>
  <w:style w:type="paragraph" w:styleId="af6">
    <w:name w:val="No Spacing"/>
    <w:uiPriority w:val="1"/>
    <w:qFormat/>
    <w:rsid w:val="00DE7B30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DE7B30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58757-F856-422D-90B3-6A671D5B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GRU</cp:lastModifiedBy>
  <cp:revision>3</cp:revision>
  <cp:lastPrinted>2017-06-27T10:39:00Z</cp:lastPrinted>
  <dcterms:created xsi:type="dcterms:W3CDTF">2020-10-13T08:00:00Z</dcterms:created>
  <dcterms:modified xsi:type="dcterms:W3CDTF">2020-11-25T19:22:00Z</dcterms:modified>
</cp:coreProperties>
</file>